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Pr="00D267B6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Pr="00D267B6" w:rsidRDefault="0097471E" w:rsidP="0097471E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CE454A" w:rsidRPr="0059612E" w:rsidRDefault="0059612E" w:rsidP="0059612E">
      <w:pPr>
        <w:widowControl w:val="0"/>
        <w:spacing w:after="0" w:line="288" w:lineRule="auto"/>
        <w:ind w:firstLine="567"/>
        <w:jc w:val="both"/>
        <w:rPr>
          <w:b/>
          <w:sz w:val="28"/>
          <w:szCs w:val="28"/>
        </w:rPr>
      </w:pPr>
      <w:r w:rsidRPr="0059612E">
        <w:rPr>
          <w:rFonts w:ascii="Times New Roman" w:hAnsi="Times New Roman"/>
          <w:b/>
          <w:sz w:val="28"/>
          <w:szCs w:val="28"/>
        </w:rPr>
        <w:t>7</w:t>
      </w:r>
      <w:r w:rsidR="00D267B6" w:rsidRPr="0059612E">
        <w:rPr>
          <w:rFonts w:ascii="Times New Roman" w:hAnsi="Times New Roman"/>
          <w:b/>
          <w:sz w:val="28"/>
          <w:szCs w:val="28"/>
        </w:rPr>
        <w:t xml:space="preserve"> </w:t>
      </w:r>
      <w:r w:rsidRPr="0059612E">
        <w:rPr>
          <w:rFonts w:ascii="Times New Roman" w:hAnsi="Times New Roman"/>
          <w:b/>
          <w:sz w:val="28"/>
          <w:szCs w:val="28"/>
        </w:rPr>
        <w:t>апреля</w:t>
      </w:r>
      <w:r w:rsidR="00D267B6" w:rsidRPr="0059612E">
        <w:rPr>
          <w:rFonts w:ascii="Times New Roman" w:hAnsi="Times New Roman"/>
          <w:b/>
          <w:sz w:val="28"/>
          <w:szCs w:val="28"/>
        </w:rPr>
        <w:t xml:space="preserve"> отмечается </w:t>
      </w:r>
      <w:r w:rsidRPr="0059612E">
        <w:rPr>
          <w:rFonts w:ascii="Times New Roman" w:hAnsi="Times New Roman"/>
          <w:b/>
          <w:sz w:val="28"/>
          <w:szCs w:val="28"/>
        </w:rPr>
        <w:t>Всемирный день здоровья. Дата праздника связана с тем, что в этот день в 948 году была образована Всемирная организация здравоохранения. За время, прошедшее с того исторического момента, членами ВОЗ стали 194 государства мира.</w:t>
      </w:r>
    </w:p>
    <w:p w:rsidR="0059612E" w:rsidRPr="0059612E" w:rsidRDefault="0059612E" w:rsidP="0059612E">
      <w:pPr>
        <w:spacing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1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Здоровье невозможно переоценить. </w:t>
      </w:r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достояние общества, основа полноценной счастливой жизни каждого человека, возможность жить и раб</w:t>
      </w:r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тать, строить планы и добиваться результатов. Практика свидетельствует, что люди часто вспоминает о своем здоровье только тогда, когда оно утрачено, п</w:t>
      </w:r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этому чрезвычайно важно вести правильный образ жизни для предотвращения всевозможных заболеваний. В наши дни ситуация начинает меняться. Все больше людей занимаются спортом и туризмом, активны, пристально следят за собственным здоровьем. По итогам Выборочного наблюдения состояния здор</w:t>
      </w:r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вья населения, проведенного Росстатом в августе 2019г., 13,2% дагестанцев в</w:t>
      </w:r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дут здоровый образ жизни. </w:t>
      </w:r>
      <w:proofErr w:type="gramStart"/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Критериями оценки были:  отсутствие курения, п</w:t>
      </w:r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требление соли не более 5 гр. </w:t>
      </w:r>
      <w:proofErr w:type="spellStart"/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NaCI</w:t>
      </w:r>
      <w:proofErr w:type="spellEnd"/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сутки, потребление овощей и фруктов ежедне</w:t>
      </w:r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не менее 400 гр., умеренная и высокая физическая активность (не менее 150 мин. умеренной или 75 мин. интенсивной физической нагрузки в неделю), потребление алкоголя не более 168 грамм чистого этанола в неделю для му</w:t>
      </w:r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</w:t>
      </w:r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чин и не более 84 грамм  - для женщин.</w:t>
      </w:r>
      <w:proofErr w:type="gramEnd"/>
    </w:p>
    <w:p w:rsidR="0059612E" w:rsidRPr="0059612E" w:rsidRDefault="0059612E" w:rsidP="0059612E">
      <w:pPr>
        <w:spacing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Ожидаемая продолжительность здоровой жизни дагестанцев, по итогам вышеприведенного обследования, составила 66,2 лет и это второй результат среди субъектов Российской Федерации, лидером является Республика Инг</w:t>
      </w:r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шетия – 67,2 лет.  18,2% из числа опрошенных дагестанцев оценивают свое здоровье как «очень хорошее», 50,1% - «хорошее», 27,2% - «удовлетворител</w:t>
      </w:r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ное», 3,9% - «плохое» и 0,5% - «очень плохое». </w:t>
      </w:r>
    </w:p>
    <w:p w:rsidR="0059612E" w:rsidRPr="0059612E" w:rsidRDefault="0059612E" w:rsidP="0059612E">
      <w:pPr>
        <w:spacing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Здоровье является одной из основных ценностей и самым дорогим бога</w:t>
      </w:r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ством человека. От состояния здоровья в большинстве своем зависит и все остальное в жизни людей. Этот подарок природы является одновременно и с</w:t>
      </w:r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стемой с удивительным запасом прочности, и весьма хрупким даром. По сост</w:t>
      </w:r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янию на 01.01.2019 года, на страже здоровья дагестанцев трудятся 12,7 тыс. врачей и 28 тыс. среднего медицинского персонала. Число больничных орган</w:t>
      </w:r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596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зации в республике 130 единиц, коечный фонд которых насчитывает 21,5 тыс. коек.</w:t>
      </w:r>
    </w:p>
    <w:p w:rsidR="0059612E" w:rsidRPr="0059612E" w:rsidRDefault="0059612E" w:rsidP="0059612E">
      <w:pPr>
        <w:spacing w:line="312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961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Уважаемые медицинские работники! Выражаем Вам слова благ</w:t>
      </w:r>
      <w:r w:rsidRPr="005961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</w:t>
      </w:r>
      <w:r w:rsidRPr="005961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дарности за ваш труд, за профессионализм, за доброту и внимание к л</w:t>
      </w:r>
      <w:r w:rsidRPr="005961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ю</w:t>
      </w:r>
      <w:r w:rsidRPr="005961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дям. </w:t>
      </w:r>
    </w:p>
    <w:p w:rsidR="0059612E" w:rsidRDefault="0059612E" w:rsidP="00CE454A">
      <w:pPr>
        <w:tabs>
          <w:tab w:val="left" w:pos="2513"/>
        </w:tabs>
        <w:spacing w:line="240" w:lineRule="exact"/>
        <w:ind w:right="424"/>
        <w:jc w:val="right"/>
        <w:rPr>
          <w:b/>
          <w:sz w:val="28"/>
          <w:szCs w:val="28"/>
        </w:rPr>
      </w:pPr>
    </w:p>
    <w:p w:rsidR="00CE454A" w:rsidRPr="00CE454A" w:rsidRDefault="00CE454A" w:rsidP="00CE454A">
      <w:pPr>
        <w:tabs>
          <w:tab w:val="left" w:pos="2513"/>
        </w:tabs>
        <w:spacing w:line="240" w:lineRule="exact"/>
        <w:ind w:right="424"/>
        <w:jc w:val="right"/>
        <w:rPr>
          <w:rFonts w:ascii="Times New Roman" w:hAnsi="Times New Roman"/>
          <w:b/>
          <w:sz w:val="24"/>
          <w:szCs w:val="28"/>
        </w:rPr>
      </w:pPr>
      <w:r w:rsidRPr="00CE454A">
        <w:rPr>
          <w:rFonts w:ascii="Times New Roman" w:hAnsi="Times New Roman"/>
          <w:b/>
          <w:sz w:val="24"/>
          <w:szCs w:val="28"/>
        </w:rPr>
        <w:t>Территориальный орган Федеральной службы</w:t>
      </w:r>
    </w:p>
    <w:p w:rsidR="00CE454A" w:rsidRPr="00CE454A" w:rsidRDefault="00CE454A" w:rsidP="00CE454A">
      <w:pPr>
        <w:ind w:right="424"/>
        <w:jc w:val="right"/>
        <w:rPr>
          <w:rFonts w:ascii="Times New Roman" w:hAnsi="Times New Roman"/>
          <w:sz w:val="24"/>
          <w:szCs w:val="28"/>
        </w:rPr>
      </w:pPr>
      <w:r w:rsidRPr="00CE454A">
        <w:rPr>
          <w:rFonts w:ascii="Times New Roman" w:hAnsi="Times New Roman"/>
          <w:b/>
          <w:sz w:val="24"/>
          <w:szCs w:val="28"/>
        </w:rPr>
        <w:t>государственной статистики по Республике Дагестан</w:t>
      </w:r>
    </w:p>
    <w:p w:rsidR="00D267B6" w:rsidRPr="005E18F8" w:rsidRDefault="00D267B6" w:rsidP="00D267B6">
      <w:pPr>
        <w:spacing w:after="0"/>
        <w:jc w:val="both"/>
        <w:outlineLvl w:val="0"/>
        <w:rPr>
          <w:rFonts w:ascii="Times New Roman" w:eastAsia="Calibri" w:hAnsi="Times New Roman"/>
          <w:b/>
          <w:caps/>
          <w:sz w:val="28"/>
          <w:szCs w:val="28"/>
          <w:lang w:eastAsia="en-US"/>
        </w:rPr>
      </w:pPr>
    </w:p>
    <w:p w:rsidR="00D267B6" w:rsidRPr="005E18F8" w:rsidRDefault="00D267B6" w:rsidP="00D267B6">
      <w:pPr>
        <w:widowControl w:val="0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67B6" w:rsidRPr="005E18F8" w:rsidRDefault="00D267B6" w:rsidP="00D267B6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67B6" w:rsidRPr="005E18F8" w:rsidRDefault="00D267B6" w:rsidP="00D267B6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267B6" w:rsidRPr="005E18F8" w:rsidRDefault="00D267B6" w:rsidP="00D267B6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67B6" w:rsidRPr="005E18F8" w:rsidRDefault="00D267B6" w:rsidP="00D267B6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67B6" w:rsidRPr="005E18F8" w:rsidRDefault="00D267B6" w:rsidP="00D267B6">
      <w:pPr>
        <w:pStyle w:val="aa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D2B" w:rsidRPr="00396D2B" w:rsidRDefault="00396D2B" w:rsidP="00D267B6">
      <w:pPr>
        <w:spacing w:line="312" w:lineRule="auto"/>
        <w:ind w:firstLine="709"/>
        <w:jc w:val="both"/>
        <w:rPr>
          <w:rFonts w:ascii="Times New Roman" w:hAnsi="Times New Roman"/>
          <w:b/>
          <w:i/>
          <w:color w:val="0070C0"/>
          <w:sz w:val="28"/>
          <w:szCs w:val="28"/>
          <w14:shadow w14:blurRad="50800" w14:dist="50800" w14:dir="5400000" w14:sx="19000" w14:sy="19000" w14:kx="0" w14:ky="0" w14:algn="ctr">
            <w14:schemeClr w14:val="bg1">
              <w14:lumMod w14:val="65000"/>
            </w14:schemeClr>
          </w14:shadow>
        </w:rPr>
      </w:pPr>
    </w:p>
    <w:sectPr w:rsidR="00396D2B" w:rsidRPr="00396D2B" w:rsidSect="003D3D2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D6" w:rsidRDefault="00CB6FD6" w:rsidP="00D267B6">
      <w:pPr>
        <w:spacing w:after="0" w:line="240" w:lineRule="auto"/>
      </w:pPr>
      <w:r>
        <w:separator/>
      </w:r>
    </w:p>
  </w:endnote>
  <w:endnote w:type="continuationSeparator" w:id="0">
    <w:p w:rsidR="00CB6FD6" w:rsidRDefault="00CB6FD6" w:rsidP="00D2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110584"/>
      <w:docPartObj>
        <w:docPartGallery w:val="Page Numbers (Bottom of Page)"/>
        <w:docPartUnique/>
      </w:docPartObj>
    </w:sdtPr>
    <w:sdtEndPr/>
    <w:sdtContent>
      <w:p w:rsidR="00D267B6" w:rsidRDefault="00D267B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12E">
          <w:rPr>
            <w:noProof/>
          </w:rPr>
          <w:t>2</w:t>
        </w:r>
        <w:r>
          <w:fldChar w:fldCharType="end"/>
        </w:r>
      </w:p>
    </w:sdtContent>
  </w:sdt>
  <w:p w:rsidR="00D267B6" w:rsidRDefault="00D267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D6" w:rsidRDefault="00CB6FD6" w:rsidP="00D267B6">
      <w:pPr>
        <w:spacing w:after="0" w:line="240" w:lineRule="auto"/>
      </w:pPr>
      <w:r>
        <w:separator/>
      </w:r>
    </w:p>
  </w:footnote>
  <w:footnote w:type="continuationSeparator" w:id="0">
    <w:p w:rsidR="00CB6FD6" w:rsidRDefault="00CB6FD6" w:rsidP="00D2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pStyle w:val="ab"/>
      <w:jc w:val="center"/>
    </w:pPr>
  </w:p>
  <w:p w:rsidR="00D267B6" w:rsidRDefault="00D267B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30E55"/>
    <w:rsid w:val="00056A9D"/>
    <w:rsid w:val="000A4BF8"/>
    <w:rsid w:val="00150051"/>
    <w:rsid w:val="00251390"/>
    <w:rsid w:val="00261887"/>
    <w:rsid w:val="0026687B"/>
    <w:rsid w:val="00270DF2"/>
    <w:rsid w:val="002A7BAC"/>
    <w:rsid w:val="002B3CF7"/>
    <w:rsid w:val="002B4F10"/>
    <w:rsid w:val="002F4C12"/>
    <w:rsid w:val="00315511"/>
    <w:rsid w:val="00367119"/>
    <w:rsid w:val="00396D2B"/>
    <w:rsid w:val="00397481"/>
    <w:rsid w:val="003D3D2E"/>
    <w:rsid w:val="0043655B"/>
    <w:rsid w:val="004532A4"/>
    <w:rsid w:val="00454979"/>
    <w:rsid w:val="00455E2C"/>
    <w:rsid w:val="004714CC"/>
    <w:rsid w:val="0047426E"/>
    <w:rsid w:val="00512ADD"/>
    <w:rsid w:val="00534D67"/>
    <w:rsid w:val="00547FEA"/>
    <w:rsid w:val="0059612E"/>
    <w:rsid w:val="005B52CA"/>
    <w:rsid w:val="0062537E"/>
    <w:rsid w:val="00642458"/>
    <w:rsid w:val="00665A91"/>
    <w:rsid w:val="00685536"/>
    <w:rsid w:val="006A4B71"/>
    <w:rsid w:val="00740FB3"/>
    <w:rsid w:val="007D2D5D"/>
    <w:rsid w:val="007D7C7B"/>
    <w:rsid w:val="008002A1"/>
    <w:rsid w:val="008B71B7"/>
    <w:rsid w:val="00936C39"/>
    <w:rsid w:val="0097471E"/>
    <w:rsid w:val="009B05D3"/>
    <w:rsid w:val="00A32EBB"/>
    <w:rsid w:val="00AE3330"/>
    <w:rsid w:val="00B23CC0"/>
    <w:rsid w:val="00B544D2"/>
    <w:rsid w:val="00B972A6"/>
    <w:rsid w:val="00BD647E"/>
    <w:rsid w:val="00CB6FD6"/>
    <w:rsid w:val="00CE454A"/>
    <w:rsid w:val="00D2571D"/>
    <w:rsid w:val="00D267B6"/>
    <w:rsid w:val="00E0304F"/>
    <w:rsid w:val="00E500FB"/>
    <w:rsid w:val="00E618C8"/>
    <w:rsid w:val="00EB6BCD"/>
    <w:rsid w:val="00EE1CAA"/>
    <w:rsid w:val="00F015F0"/>
    <w:rsid w:val="00F379EB"/>
    <w:rsid w:val="00FD493C"/>
    <w:rsid w:val="00FE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basedOn w:val="a"/>
    <w:link w:val="ac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basedOn w:val="a"/>
    <w:link w:val="ac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Скидан Олег Олегович</cp:lastModifiedBy>
  <cp:revision>2</cp:revision>
  <cp:lastPrinted>2020-04-07T09:06:00Z</cp:lastPrinted>
  <dcterms:created xsi:type="dcterms:W3CDTF">2020-04-07T09:07:00Z</dcterms:created>
  <dcterms:modified xsi:type="dcterms:W3CDTF">2020-04-07T09:07:00Z</dcterms:modified>
</cp:coreProperties>
</file>